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hdphoto1.wdp" ContentType="image/vnd.ms-photo"/>
  <Override PartName="/word/media/image3.png" ContentType="image/png"/>
  <Override PartName="/word/media/image4.png" ContentType="image/png"/>
  <Override PartName="/word/media/image6.jpeg" ContentType="image/jpe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laconcuadrcula"/>
        <w:tblW w:w="950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02"/>
      </w:tblGrid>
      <w:tr>
        <w:trPr/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laconcuadrcula"/>
              <w:tblW w:w="927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276"/>
            </w:tblGrid>
            <w:tr>
              <w:trPr>
                <w:trHeight w:val="638" w:hRule="atLeast"/>
              </w:trPr>
              <w:tc>
                <w:tcPr>
                  <w:tcW w:w="9276" w:type="dxa"/>
                  <w:tcBorders/>
                  <w:shd w:color="auto" w:fill="DDD9C3" w:themeFill="background2" w:themeFillShade="e6" w:val="clear"/>
                  <w:vAlign w:val="center"/>
                </w:tcPr>
                <w:p>
                  <w:pPr>
                    <w:pStyle w:val="NoSpacing"/>
                    <w:spacing w:lineRule="auto" w:line="240" w:before="0" w:after="0"/>
                    <w:jc w:val="center"/>
                    <w:rPr>
                      <w:b/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PROTOCOLO “FASE 1” SERVICIO HOSTELERÍA EN TERRAZA </w:t>
                  </w:r>
                </w:p>
              </w:tc>
            </w:tr>
          </w:tbl>
          <w:p>
            <w:pPr>
              <w:pStyle w:val="NoSpacing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Spacing"/>
        <w:ind w:left="-284" w:right="-285" w:hanging="0"/>
        <w:jc w:val="both"/>
        <w:rPr>
          <w:b/>
          <w:b/>
        </w:rPr>
      </w:pPr>
      <w:r>
        <w:rPr>
          <w:b/>
        </w:rPr>
      </w:r>
    </w:p>
    <w:p>
      <w:pPr>
        <w:pStyle w:val="NoSpacing"/>
        <w:ind w:left="-284" w:right="-285" w:hanging="0"/>
        <w:jc w:val="both"/>
        <w:rPr/>
      </w:pPr>
      <w:r>
        <w:rPr/>
        <w:t>Conforme a lo dispuesto en la normativa vigente, relativa a la seguridad e higiene necesarias para la reapertura al público de terrazas de los establecimientos de hostelería y restauración en la FASE 1, a continuación, detallamos el protocolo de obligado cumplimiento para disfrutar de este servicio de la forma más segura posible:</w:t>
      </w:r>
    </w:p>
    <w:p>
      <w:pPr>
        <w:pStyle w:val="NoSpacing"/>
        <w:ind w:left="-284" w:right="-285" w:hanging="0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left="-284" w:right="-285" w:hanging="0"/>
        <w:jc w:val="both"/>
        <w:rPr/>
      </w:pPr>
      <w:r>
        <w:rPr>
          <w:b/>
          <w:color w:val="943634" w:themeColor="accent2" w:themeShade="bf"/>
          <w:sz w:val="24"/>
          <w:szCs w:val="20"/>
          <w:u w:val="single"/>
        </w:rPr>
        <w:t xml:space="preserve">NORMATIVA </w:t>
      </w:r>
      <w:r>
        <w:rPr>
          <w:rFonts w:eastAsia="Calibri" w:cs=""/>
          <w:b/>
          <w:color w:val="943634" w:themeColor="accent2" w:themeShade="bf"/>
          <w:kern w:val="0"/>
          <w:sz w:val="24"/>
          <w:szCs w:val="20"/>
          <w:u w:val="single"/>
          <w:lang w:val="es-ES" w:eastAsia="en-US" w:bidi="ar-SA"/>
        </w:rPr>
        <w:t>TERRAZA</w:t>
      </w:r>
    </w:p>
    <w:p>
      <w:pPr>
        <w:pStyle w:val="NoSpacing"/>
        <w:tabs>
          <w:tab w:val="clear" w:pos="708"/>
          <w:tab w:val="left" w:pos="1215" w:leader="none"/>
        </w:tabs>
        <w:ind w:left="-284" w:right="-285" w:hanging="0"/>
        <w:jc w:val="both"/>
        <w:rPr>
          <w:b/>
          <w:b/>
        </w:rPr>
      </w:pPr>
      <w:r>
        <w:rPr>
          <w:b/>
        </w:rPr>
      </w:r>
    </w:p>
    <w:p>
      <w:pPr>
        <w:pStyle w:val="NoSpacing"/>
        <w:ind w:right="-285" w:hanging="0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>
          <w:b/>
          <w:bCs/>
        </w:rPr>
        <w:t>Solo se permite el servicio en mesas en terraza</w:t>
      </w:r>
      <w:r>
        <w:rPr/>
        <w:t>, no pudiendo ser atendido ni en la cafetería interior, ni en la barra del kiosco ubicado en la terraza.</w:t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/>
        <w:t xml:space="preserve">Se guardará la debida </w:t>
      </w:r>
      <w:r>
        <w:rPr>
          <w:b/>
          <w:bCs/>
        </w:rPr>
        <w:t>distancia física de al menos dos metros entre las mesas</w:t>
      </w:r>
      <w:r>
        <w:rPr/>
        <w:t xml:space="preserve"> o, en su caso, agrupaciones de mesas</w:t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/>
        <w:t xml:space="preserve">La </w:t>
      </w:r>
      <w:r>
        <w:rPr>
          <w:b/>
          <w:bCs/>
        </w:rPr>
        <w:t>ocupación máxima será de diez personas por mesa o agrupación de mesas</w:t>
      </w:r>
      <w:r>
        <w:rPr/>
        <w:t>. La mesa o agrupación de mesas que se utilicen para este fin, deberán ser acordes al número de personas, permitiendo que se respeten la distancia mínima de seguridad interpersonal.</w:t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/>
        <w:t xml:space="preserve">El socio </w:t>
      </w:r>
      <w:r>
        <w:rPr>
          <w:b/>
          <w:bCs/>
        </w:rPr>
        <w:t>no podrá hacer uso arbitrario del equipamiento en terraza</w:t>
      </w:r>
      <w:r>
        <w:rPr/>
        <w:t xml:space="preserve"> (mesas y sillas). </w:t>
      </w:r>
      <w:r>
        <w:rPr>
          <w:b/>
          <w:bCs/>
        </w:rPr>
        <w:t>Deberá solicitarse previamente la desinfección de dicho equipamiento</w:t>
      </w:r>
      <w:r>
        <w:rPr/>
        <w:t xml:space="preserve"> entre un cliente y otro.</w:t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>
          <w:b/>
          <w:bCs/>
        </w:rPr>
        <w:t>Se suprimen las cartas de uso común</w:t>
      </w:r>
      <w:r>
        <w:rPr/>
        <w:t>, siendo sustituidas pizarras, carteles u otros medios.</w:t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>
          <w:b/>
          <w:bCs/>
        </w:rPr>
        <w:t xml:space="preserve">Se eliminan productos de autoservicio </w:t>
      </w:r>
      <w:r>
        <w:rPr/>
        <w:t xml:space="preserve">(servilleteros, palilleros, vinagreras, aceiteras, etc.) </w:t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/>
        <w:t xml:space="preserve">Mientras dure el periodo de desconfinamiento, en sus diferentes fases, </w:t>
      </w:r>
      <w:r>
        <w:rPr>
          <w:b/>
          <w:bCs/>
        </w:rPr>
        <w:t>no se permite el acceso al Club a las siguientes personas:</w:t>
      </w:r>
    </w:p>
    <w:p>
      <w:pPr>
        <w:pStyle w:val="NoSpacing"/>
        <w:ind w:left="142" w:right="-285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numPr>
          <w:ilvl w:val="0"/>
          <w:numId w:val="2"/>
        </w:numPr>
        <w:ind w:left="567" w:right="-285" w:hanging="283"/>
        <w:jc w:val="both"/>
        <w:rPr/>
      </w:pPr>
      <w:r>
        <w:rPr>
          <w:b/>
          <w:bCs/>
        </w:rPr>
        <w:t>Menores de 14 años</w:t>
      </w:r>
      <w:r>
        <w:rPr/>
        <w:t xml:space="preserve"> no acompañados.</w:t>
      </w:r>
    </w:p>
    <w:p>
      <w:pPr>
        <w:pStyle w:val="NoSpacing"/>
        <w:numPr>
          <w:ilvl w:val="0"/>
          <w:numId w:val="2"/>
        </w:numPr>
        <w:ind w:left="567" w:right="-285" w:hanging="283"/>
        <w:jc w:val="both"/>
        <w:rPr/>
      </w:pPr>
      <w:r>
        <w:rPr>
          <w:b/>
          <w:bCs/>
        </w:rPr>
        <w:t xml:space="preserve">Invitados </w:t>
      </w:r>
      <w:r>
        <w:rPr/>
        <w:t>no socios</w:t>
      </w:r>
    </w:p>
    <w:p>
      <w:pPr>
        <w:pStyle w:val="NoSpacing"/>
        <w:numPr>
          <w:ilvl w:val="0"/>
          <w:numId w:val="2"/>
        </w:numPr>
        <w:ind w:left="567" w:right="-285" w:hanging="283"/>
        <w:jc w:val="both"/>
        <w:rPr/>
      </w:pPr>
      <w:r>
        <w:rPr/>
        <w:t xml:space="preserve">Quienes hayan </w:t>
      </w:r>
      <w:r>
        <w:rPr>
          <w:b/>
          <w:bCs/>
        </w:rPr>
        <w:t>estado en contacto con persona infectada</w:t>
      </w:r>
      <w:r>
        <w:rPr/>
        <w:t xml:space="preserve"> en los últimos 14 días</w:t>
      </w:r>
    </w:p>
    <w:p>
      <w:pPr>
        <w:pStyle w:val="NoSpacing"/>
        <w:numPr>
          <w:ilvl w:val="0"/>
          <w:numId w:val="2"/>
        </w:numPr>
        <w:ind w:left="567" w:right="-285" w:hanging="283"/>
        <w:jc w:val="both"/>
        <w:rPr/>
      </w:pPr>
      <w:r>
        <w:rPr/>
        <w:t xml:space="preserve">Quienes </w:t>
      </w:r>
      <w:r>
        <w:rPr>
          <w:b/>
          <w:bCs/>
        </w:rPr>
        <w:t>presenten síntomas</w:t>
      </w:r>
      <w:r>
        <w:rPr/>
        <w:t xml:space="preserve"> como tos, fiebre, dificultad respiratoria, dolor de garganta…</w:t>
      </w:r>
    </w:p>
    <w:p>
      <w:pPr>
        <w:pStyle w:val="NoSpacing"/>
        <w:tabs>
          <w:tab w:val="clear" w:pos="708"/>
          <w:tab w:val="left" w:pos="1215" w:leader="none"/>
        </w:tabs>
        <w:ind w:left="-284" w:right="-285" w:hanging="0"/>
        <w:jc w:val="both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61D480D3">
                <wp:simplePos x="0" y="0"/>
                <wp:positionH relativeFrom="page">
                  <wp:align>right</wp:align>
                </wp:positionH>
                <wp:positionV relativeFrom="paragraph">
                  <wp:posOffset>281940</wp:posOffset>
                </wp:positionV>
                <wp:extent cx="112395" cy="300355"/>
                <wp:effectExtent l="0" t="0" r="22860" b="25400"/>
                <wp:wrapNone/>
                <wp:docPr id="1" name="Rectángu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29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0" fillcolor="white" stroked="t" style="position:absolute;margin-left:584.65pt;margin-top:22.2pt;width:8.75pt;height:23.55pt;mso-position-horizontal:right;mso-position-horizontal-relative:page" wp14:anchorId="61D480D3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rPr>
          <w:b/>
        </w:rPr>
        <w:tab/>
      </w:r>
    </w:p>
    <w:p>
      <w:pPr>
        <w:pStyle w:val="NoSpacing"/>
        <w:ind w:left="-284" w:right="-285" w:hanging="0"/>
        <w:jc w:val="both"/>
        <w:rPr>
          <w:b/>
          <w:b/>
          <w:color w:val="943634" w:themeColor="accent2" w:themeShade="bf"/>
          <w:sz w:val="28"/>
          <w:u w:val="single"/>
        </w:rPr>
      </w:pPr>
      <w:r>
        <w:rPr>
          <w:b/>
          <w:color w:val="943634" w:themeColor="accent2" w:themeShade="bf"/>
          <w:sz w:val="24"/>
          <w:szCs w:val="20"/>
          <w:u w:val="single"/>
        </w:rPr>
        <w:t>MEDIDAS DE HIGIENE Y SEGURIDAD</w:t>
      </w:r>
    </w:p>
    <w:p>
      <w:pPr>
        <w:pStyle w:val="NoSpacing"/>
        <w:ind w:left="-284" w:right="-285" w:hanging="0"/>
        <w:jc w:val="both"/>
        <w:rPr/>
      </w:pPr>
      <w:r>
        <w:rPr/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BBB9522">
                <wp:simplePos x="0" y="0"/>
                <wp:positionH relativeFrom="page">
                  <wp:align>right</wp:align>
                </wp:positionH>
                <wp:positionV relativeFrom="paragraph">
                  <wp:posOffset>281305</wp:posOffset>
                </wp:positionV>
                <wp:extent cx="113030" cy="300990"/>
                <wp:effectExtent l="0" t="0" r="22860" b="25400"/>
                <wp:wrapNone/>
                <wp:docPr id="2" name="Rectángu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30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8" fillcolor="white" stroked="t" style="position:absolute;margin-left:584.6pt;margin-top:22.15pt;width:8.8pt;height:23.6pt;mso-position-horizontal:right;mso-position-horizontal-relative:page" wp14:anchorId="2BBB9522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  <w:r>
        <w:rPr>
          <w:b/>
          <w:bCs/>
        </w:rPr>
        <w:t xml:space="preserve">Usar mascarilla, </w:t>
      </w:r>
      <w:r>
        <w:rPr/>
        <w:t>especialmente cuando no se tenga mantenga la distancia mínima de seguridad de 2 metros en la mesa.</w:t>
      </w:r>
    </w:p>
    <w:p>
      <w:pPr>
        <w:pStyle w:val="NoSpacing"/>
        <w:ind w:left="142" w:right="-285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w:rPr/>
        <w:t xml:space="preserve">Se </w:t>
      </w:r>
      <w:r>
        <w:rPr>
          <w:b/>
          <w:bCs/>
        </w:rPr>
        <w:t xml:space="preserve">evitará </w:t>
      </w:r>
      <w:r>
        <w:rPr/>
        <w:t xml:space="preserve">en la medida de lo posible </w:t>
      </w:r>
      <w:r>
        <w:rPr>
          <w:b/>
          <w:bCs/>
        </w:rPr>
        <w:t>el uso de los aseos</w:t>
      </w:r>
      <w:r>
        <w:rPr/>
        <w:t xml:space="preserve">, estando prohibido permanecer esperando en su interior, siendo recomendable el </w:t>
      </w:r>
      <w:r>
        <w:rPr>
          <w:b/>
          <w:bCs/>
        </w:rPr>
        <w:t>uso de guantes</w:t>
      </w:r>
      <w:r>
        <w:rPr/>
        <w:t xml:space="preserve"> y la </w:t>
      </w:r>
      <w:r>
        <w:rPr>
          <w:b/>
          <w:bCs/>
        </w:rPr>
        <w:t>desinfección de manos</w:t>
      </w:r>
      <w:r>
        <w:rPr/>
        <w:t xml:space="preserve"> con a la entrada y salida del aseo.</w:t>
      </w:r>
    </w:p>
    <w:p>
      <w:pPr>
        <w:pStyle w:val="NoSpacing"/>
        <w:ind w:left="142" w:right="-285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numPr>
          <w:ilvl w:val="0"/>
          <w:numId w:val="1"/>
        </w:numPr>
        <w:ind w:left="142" w:right="-285" w:hanging="360"/>
        <w:jc w:val="both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7" wp14:anchorId="13CA1E87">
                <wp:simplePos x="0" y="0"/>
                <wp:positionH relativeFrom="column">
                  <wp:posOffset>99060</wp:posOffset>
                </wp:positionH>
                <wp:positionV relativeFrom="paragraph">
                  <wp:posOffset>607060</wp:posOffset>
                </wp:positionV>
                <wp:extent cx="5601970" cy="852805"/>
                <wp:effectExtent l="0" t="0" r="635" b="25400"/>
                <wp:wrapNone/>
                <wp:docPr id="3" name="Grupo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240" cy="8521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42760" cy="852120"/>
                          </a:xfrm>
                        </wpg:grpSpPr>
                        <pic:pic xmlns:pic="http://schemas.openxmlformats.org/drawingml/2006/picture">
                          <pic:nvPicPr>
                            <pic:cNvPr id="0" name="Imagen 11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57240" y="57240"/>
                              <a:ext cx="698040" cy="762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842760" cy="852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360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28880" y="0"/>
                            <a:ext cx="894600" cy="852120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4" descr=""/>
                            <pic:cNvPicPr/>
                          </pic:nvPicPr>
                          <pic:blipFill>
                            <a:blip r:embed="rId3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4">
                                      <a14:imgEffect>
                                        <a14:sharpenSoften amount="5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/>
                          </pic:blipFill>
                          <pic:spPr>
                            <a:xfrm>
                              <a:off x="0" y="50760"/>
                              <a:ext cx="886320" cy="7315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50760" y="0"/>
                              <a:ext cx="843840" cy="852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360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128680" y="0"/>
                            <a:ext cx="1783080" cy="85212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17" descr="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196560" y="101520"/>
                              <a:ext cx="1443960" cy="6418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1783080" cy="852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360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059720" y="0"/>
                            <a:ext cx="1541880" cy="852120"/>
                          </a:xfrm>
                        </wpg:grpSpPr>
                        <pic:pic xmlns:pic="http://schemas.openxmlformats.org/drawingml/2006/picture">
                          <pic:nvPicPr>
                            <pic:cNvPr id="3" name="Imagen 20" descr=""/>
                            <pic:cNvPicPr/>
                          </pic:nvPicPr>
                          <pic:blipFill>
                            <a:blip r:embed="rId6"/>
                            <a:stretch/>
                          </pic:blipFill>
                          <pic:spPr>
                            <a:xfrm>
                              <a:off x="0" y="146160"/>
                              <a:ext cx="1541880" cy="598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63360" y="0"/>
                              <a:ext cx="1409040" cy="852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360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o 3" style="position:absolute;margin-left:7.8pt;margin-top:47.8pt;width:441.05pt;height:67.1pt" coordorigin="156,956" coordsize="8821,1342">
                <v:group id="shape_0" style="position:absolute;left:156;top:956;width:1327;height:1342"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agen 11" stroked="f" style="position:absolute;left:246;top:1046;width:1098;height:1200" type="shapetype_75">
                    <v:imagedata r:id="rId2" o:detectmouseclick="t"/>
                    <w10:wrap type="none"/>
                    <v:stroke color="#3465a4" joinstyle="round" endcap="flat"/>
                  </v:shape>
                </v:group>
                <v:group id="shape_0" style="position:absolute;left:1776;top:956;width:1409;height:1342">
                  <v:shape id="shape_0" ID="Imagen 14" stroked="f" style="position:absolute;left:1776;top:1036;width:1395;height:1151" type="shapetype_75">
                    <v:imagedata r:id="rId3" o:detectmouseclick="t"/>
                    <w10:wrap type="none"/>
                    <v:stroke color="#3465a4" joinstyle="round" endcap="flat"/>
                  </v:shape>
                </v:group>
                <v:group id="shape_0" style="position:absolute;left:3508;top:956;width:2808;height:1342">
                  <v:shape id="shape_0" ID="Imagen 17" stroked="f" style="position:absolute;left:3818;top:1116;width:2273;height:1010" type="shapetype_75">
                    <v:imagedata r:id="rId5" o:detectmouseclick="t"/>
                    <w10:wrap type="none"/>
                    <v:stroke color="#3465a4" joinstyle="round" endcap="flat"/>
                  </v:shape>
                </v:group>
                <v:group id="shape_0" style="position:absolute;left:6549;top:956;width:2428;height:1342">
                  <v:shape id="shape_0" ID="Imagen 20" stroked="f" style="position:absolute;left:6549;top:1186;width:2427;height:942" type="shapetype_75">
                    <v:imagedata r:id="rId6" o:detectmouseclick="t"/>
                    <w10:wrap type="none"/>
                    <v:stroke color="#3465a4" joinstyle="round" endcap="flat"/>
                  </v:shape>
                </v:group>
              </v:group>
            </w:pict>
          </mc:Fallback>
        </mc:AlternateContent>
      </w:r>
      <w:r>
        <w:rPr>
          <w:b/>
          <w:bCs/>
        </w:rPr>
        <w:t>Fomentar el pago con tarjeta u otros medios electrónicos</w:t>
      </w:r>
      <w:r>
        <w:rPr/>
        <w:t>, preferiblemente contactless (tarjetas, móviles…) evitando, en la medida de lo posible, el uso de efectivo.</w:t>
      </w:r>
    </w:p>
    <w:sectPr>
      <w:headerReference w:type="default" r:id="rId7"/>
      <w:footerReference w:type="default" r:id="rId8"/>
      <w:type w:val="nextPage"/>
      <w:pgSz w:w="11906" w:h="16838"/>
      <w:pgMar w:left="1701" w:right="1701" w:header="567" w:top="1134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6C52361C">
              <wp:simplePos x="0" y="0"/>
              <wp:positionH relativeFrom="page">
                <wp:posOffset>4274820</wp:posOffset>
              </wp:positionH>
              <wp:positionV relativeFrom="page">
                <wp:posOffset>10100945</wp:posOffset>
              </wp:positionV>
              <wp:extent cx="3043555" cy="210820"/>
              <wp:effectExtent l="0" t="0" r="0" b="635"/>
              <wp:wrapNone/>
              <wp:docPr id="6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3080" cy="21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200"/>
                            <w:jc w:val="right"/>
                            <w:rPr>
                              <w:rFonts w:ascii="Arial" w:hAnsi="Arial" w:cs="Arial"/>
                              <w:color w:val="7E000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7E0000"/>
                              <w:sz w:val="18"/>
                            </w:rPr>
                            <w:t>Protocolo COVID-19 servicio hostelería en terraza</w:t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stroked="f" style="position:absolute;margin-left:336.6pt;margin-top:795.35pt;width:239.55pt;height:16.5pt;mso-position-horizontal-relative:page;mso-position-vertical-relative:page" wp14:anchorId="6C52361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200"/>
                      <w:jc w:val="right"/>
                      <w:rPr>
                        <w:rFonts w:ascii="Arial" w:hAnsi="Arial" w:cs="Arial"/>
                        <w:color w:val="7E0000"/>
                        <w:sz w:val="18"/>
                      </w:rPr>
                    </w:pPr>
                    <w:r>
                      <w:rPr>
                        <w:rFonts w:cs="Arial" w:ascii="Arial" w:hAnsi="Arial"/>
                        <w:color w:val="7E0000"/>
                        <w:sz w:val="18"/>
                      </w:rPr>
                      <w:t>Protocolo COVID-19 servicio hostelería en terraza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-680085</wp:posOffset>
          </wp:positionH>
          <wp:positionV relativeFrom="paragraph">
            <wp:posOffset>-163195</wp:posOffset>
          </wp:positionV>
          <wp:extent cx="609600" cy="730250"/>
          <wp:effectExtent l="0" t="0" r="0" b="0"/>
          <wp:wrapNone/>
          <wp:docPr id="4" name="2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5119370</wp:posOffset>
          </wp:positionH>
          <wp:positionV relativeFrom="paragraph">
            <wp:posOffset>-134620</wp:posOffset>
          </wp:positionV>
          <wp:extent cx="1000125" cy="643255"/>
          <wp:effectExtent l="0" t="0" r="0" b="0"/>
          <wp:wrapNone/>
          <wp:docPr id="5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436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502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0b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0610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0610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0610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24c0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ListParagraph">
    <w:name w:val="List Paragraph"/>
    <w:basedOn w:val="Normal"/>
    <w:uiPriority w:val="34"/>
    <w:qFormat/>
    <w:rsid w:val="008b116b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061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0610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061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532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microsoft.com/office/2007/relationships/hdphoto" Target="media/hdphoto1.wdp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LibreOffice/6.3.5.2$Windows_X86_64 LibreOffice_project/dd0751754f11728f69b42ee2af66670068624673</Application>
  <Pages>1</Pages>
  <Words>364</Words>
  <Characters>1879</Characters>
  <CharactersWithSpaces>2213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2020-05-14T05:40:00Z</dcterms:created>
  <dc:creator>Sito</dc:creator>
  <dc:description/>
  <dc:language>es-ES</dc:language>
  <cp:lastModifiedBy/>
  <cp:lastPrinted>2020-05-10T19:49:00Z</cp:lastPrinted>
  <dcterms:modified xsi:type="dcterms:W3CDTF">2020-05-15T11:29:18Z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